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keepNext/>
        <w:spacing w:after="0" w:line="240" w:lineRule="auto"/>
        <w:jc w:val="center"/>
        <w:outlineLvl w:val="1"/>
        <w:rPr>
          <w:rFonts w:ascii="Arial" w:hAnsi="Arial" w:cs="Arial"/>
          <w:b/>
          <w:bCs/>
          <w:sz w:val="32"/>
          <w:szCs w:val="20"/>
          <w:lang w:eastAsia="ru-RU"/>
        </w:rPr>
      </w:pPr>
      <w:r>
        <w:rPr>
          <w:rFonts w:ascii="Arial" w:hAnsi="Arial" w:cs="Arial"/>
          <w:b/>
          <w:noProof/>
          <w:sz w:val="32"/>
          <w:szCs w:val="20"/>
          <w:lang w:eastAsia="ru-RU"/>
        </w:rPr>
        <w:drawing>
          <wp:inline distT="0" distB="0" distL="0" distR="0">
            <wp:extent cx="1295400" cy="91440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center"/>
        <w:rPr>
          <w:rFonts w:ascii="Times New Roman" w:hAnsi="Times New Roman" w:cs="Arial"/>
          <w:sz w:val="20"/>
          <w:szCs w:val="20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РОССИЙСКАЯ ФЕДЕРАЦИЯ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ЧУКОТСКИЙ АВТОНОМНЫЙ ОКРУГ</w:t>
      </w:r>
    </w:p>
    <w:p>
      <w:pPr>
        <w:spacing w:after="0" w:line="240" w:lineRule="auto"/>
        <w:jc w:val="right"/>
        <w:rPr>
          <w:rFonts w:ascii="Times New Roman" w:hAnsi="Times New Roman"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СОВЕТ ДЕПУТАТОВ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городского округа Анадырь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>Р Е Ш Е Н И Е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XLIII</w:t>
      </w:r>
      <w:r>
        <w:rPr>
          <w:rFonts w:ascii="Times New Roman" w:hAnsi="Times New Roman"/>
          <w:sz w:val="28"/>
          <w:szCs w:val="28"/>
        </w:rPr>
        <w:t xml:space="preserve"> сессия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>от 29 сентября 2022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291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right="49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городского округа Анадырь от 25 декабря 2018 года № 354 «Об утверждении Положения об </w:t>
      </w:r>
      <w:r>
        <w:rPr>
          <w:rFonts w:ascii="Times New Roman" w:hAnsi="Times New Roman"/>
          <w:color w:val="000000"/>
          <w:sz w:val="28"/>
          <w:szCs w:val="28"/>
        </w:rPr>
        <w:t xml:space="preserve">оплате труда </w:t>
      </w:r>
      <w:r>
        <w:rPr>
          <w:rFonts w:ascii="Times New Roman" w:eastAsiaTheme="minorHAnsi" w:hAnsi="Times New Roman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совершенствования системы оплаты труда работников органов местного самоуправления и муниципальных органов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городского округа Анадырь</w:t>
      </w:r>
    </w:p>
    <w:p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Р Е Ш И Л: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следующие изменения и дополнения в Решение Совета депутатов городского округа Анадырь 25 декабря 2018 года № 354 «Об утверждении Положения об </w:t>
      </w:r>
      <w:r>
        <w:rPr>
          <w:rFonts w:ascii="Times New Roman" w:hAnsi="Times New Roman"/>
          <w:color w:val="000000"/>
          <w:sz w:val="28"/>
          <w:szCs w:val="28"/>
        </w:rPr>
        <w:t xml:space="preserve">оплате труда </w:t>
      </w:r>
      <w:r>
        <w:rPr>
          <w:rFonts w:ascii="Times New Roman" w:eastAsiaTheme="minorHAnsi" w:hAnsi="Times New Roman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  <w:r>
        <w:rPr>
          <w:rFonts w:ascii="Times New Roman" w:hAnsi="Times New Roman"/>
          <w:sz w:val="28"/>
          <w:szCs w:val="28"/>
        </w:rPr>
        <w:t>» (далее – Положение):</w:t>
      </w:r>
    </w:p>
    <w:p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2.3 Положения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2.3. Расчетная единица устанавливается равной 198 рублям»;</w:t>
      </w:r>
    </w:p>
    <w:p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</w:t>
      </w:r>
      <w:r>
        <w:rPr>
          <w:rFonts w:ascii="Times New Roman" w:eastAsia="Calibri" w:hAnsi="Times New Roman"/>
          <w:sz w:val="28"/>
          <w:szCs w:val="28"/>
        </w:rPr>
        <w:t xml:space="preserve"> Приложение 2 к Положению изложить в следующей редакции:</w:t>
      </w:r>
    </w:p>
    <w:p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«Приложение 2</w:t>
      </w:r>
    </w:p>
    <w:p>
      <w:pPr>
        <w:ind w:left="5670" w:firstLine="284"/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об </w:t>
      </w:r>
      <w:r>
        <w:rPr>
          <w:rFonts w:ascii="Times New Roman" w:hAnsi="Times New Roman"/>
          <w:color w:val="000000"/>
          <w:sz w:val="28"/>
          <w:szCs w:val="28"/>
        </w:rPr>
        <w:t xml:space="preserve">оплате труда </w:t>
      </w:r>
      <w:r>
        <w:rPr>
          <w:rFonts w:ascii="Times New Roman" w:eastAsiaTheme="minorHAnsi" w:hAnsi="Times New Roman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</w:p>
    <w:p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Размеры окладов за классный чин муниципальным служащим</w:t>
      </w:r>
    </w:p>
    <w:p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Анадырь</w:t>
      </w:r>
    </w:p>
    <w:p>
      <w:pPr>
        <w:pStyle w:val="a3"/>
        <w:jc w:val="center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126"/>
      </w:tblGrid>
      <w:tr>
        <w:tc>
          <w:tcPr>
            <w:tcW w:w="7225" w:type="dxa"/>
            <w:vAlign w:val="center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классных чинов</w:t>
            </w:r>
          </w:p>
        </w:tc>
        <w:tc>
          <w:tcPr>
            <w:tcW w:w="2126" w:type="dxa"/>
            <w:vAlign w:val="center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оклада за классный чин, рублей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Действительный муниципальный советник Чукотского автономного округа 1 класса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4 299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Действительный муниципальный советник Чукотского автономного округа 2 класса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3 909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Действительный муниципальный советник Чукотского автономного округа 3 класса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3 553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советник Чукотского автономного округа 1 класса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3 229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Муниципальный советник Чукотского автономного округа 2 класса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2 937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советник Чукотского автономного округа 3 класса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2 669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Советник муниципальной службы Чукотского автономного округа 1 класса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2 426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Советник муниципальной службы Чукотского автономного округа 2 класса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2 206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Советник муниципальной службы Чукотского автономного округа 3 класса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2 005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Референт муниципальной службы Чукотского автономного округа 1 класса 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1 822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Референт муниципальной службы Чукотского автономного округа 2 класса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1 657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Референт муниципальной службы Чукотского автономного округа 3 класса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1 506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муниципальной службы Чукотского автономного округа 1 класса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1 370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муниципальной службы Чукотского автономного округа 2 класса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1 245</w:t>
            </w:r>
          </w:p>
        </w:tc>
      </w:tr>
      <w:tr>
        <w:tc>
          <w:tcPr>
            <w:tcW w:w="7225" w:type="dxa"/>
          </w:tcPr>
          <w:p>
            <w:pPr>
              <w:pStyle w:val="a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муниципальной службы Чукотского автономного округа 3 класса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1 132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».</w:t>
      </w:r>
    </w:p>
    <w:p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Решение Совета депутатов городского округа Анадырь от 29 июня 2022 года № 255 «О внесении изменений в Решение Совета депутатов городского округа Анадырь от 25 декабря 2018 года № 354 «Об утверждении Положения об </w:t>
      </w:r>
      <w:r>
        <w:rPr>
          <w:color w:val="000000"/>
          <w:sz w:val="28"/>
          <w:szCs w:val="28"/>
        </w:rPr>
        <w:t xml:space="preserve">оплате труда </w:t>
      </w:r>
      <w:r>
        <w:rPr>
          <w:rFonts w:eastAsia="Calibri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  <w:r>
        <w:rPr>
          <w:sz w:val="28"/>
          <w:szCs w:val="28"/>
        </w:rPr>
        <w:t>»» признать утратившим силу.</w:t>
      </w:r>
    </w:p>
    <w:p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 1 октября 2022 года. </w:t>
      </w:r>
    </w:p>
    <w:p>
      <w:pPr>
        <w:rPr>
          <w:b/>
          <w:bCs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>
        <w:tc>
          <w:tcPr>
            <w:tcW w:w="4928" w:type="dxa"/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_________________ Л.А. Николаев</w:t>
            </w:r>
          </w:p>
        </w:tc>
        <w:tc>
          <w:tcPr>
            <w:tcW w:w="4678" w:type="dxa"/>
          </w:tcPr>
          <w:p>
            <w:pPr>
              <w:spacing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Заместитель Председателя</w:t>
            </w:r>
          </w:p>
          <w:p>
            <w:pPr>
              <w:spacing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Совета депутатов</w:t>
            </w:r>
          </w:p>
          <w:p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__________________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М.Г.Хван</w:t>
            </w:r>
            <w:proofErr w:type="spellEnd"/>
          </w:p>
        </w:tc>
      </w:tr>
    </w:tbl>
    <w:p>
      <w:pPr>
        <w:tabs>
          <w:tab w:val="left" w:pos="780"/>
        </w:tabs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78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Анадырь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сентября 2022 года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291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E8DD4-12E8-45E2-8D5A-D7212678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16</cp:revision>
  <dcterms:created xsi:type="dcterms:W3CDTF">2022-06-22T07:12:00Z</dcterms:created>
  <dcterms:modified xsi:type="dcterms:W3CDTF">2022-09-29T23:11:00Z</dcterms:modified>
</cp:coreProperties>
</file>